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СОГЛАСИЕ НА ОБРАБОТКУ ПЕРСОНАЛЬНЫХ ДАННЫХ ФИЗИЧЕСКИХ ЛИЦ, ОБРАТИВШИХСЯ ЧЕРЕЗ ФОРМУ ОБРАТНОЙ СВЯЗИ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Физическое лицо, оставляя обращение через формы обратной связи, находящиеся на Интернет-Сайте АО «УК «СТАРТ» (192283, г. Санкт-Петербург, вн.тер.г. муниципальный округ Балканский, ул Бухарестская, д. 89, литера А, помещ. 12Н), далее – Оператор, по сетевому адресу: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ru-RU"/>
        </w:rPr>
        <w:t>https://tddomovoy.ru/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>(далее – Интернет-сайт)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обязуется принять Согласие на обработку персональных данных (далее – Согласие), в соответствии с </w:t>
      </w:r>
      <w:hyperlink r:id="rId2">
        <w:r>
          <w:rPr>
            <w:rStyle w:val="InternetLink"/>
            <w:rFonts w:eastAsia="Times New Roman" w:cs="Times New Roman" w:ascii="Times New Roman" w:hAnsi="Times New Roman"/>
            <w:lang w:eastAsia="ru-RU"/>
          </w:rPr>
          <w:t xml:space="preserve">Политикой конфиденциальности. </w:t>
        </w:r>
      </w:hyperlink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Принятием Согласия является отправка обращения через форму обратной связи на интернет-сайте. Действуя свободно, своей волей и в своем интересе, а также подтверждая свою дееспособность, физическое лицо дает свое согласие Оператору, которому принадлежит Сайт, на обработку своих персональных данных со следующими условиями: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left="425" w:hanging="42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Согласие дается на обработку персональных данных, как без использования средств автоматизации, так и с их использованием.</w:t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left="425" w:hanging="42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left="425" w:hanging="425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Персональные данные, которые подлежат обработке в соответствии с Согласием: фамилия, имя, отчество; контактная информация (е-mail, телефон).</w:t>
      </w:r>
    </w:p>
    <w:p>
      <w:pPr>
        <w:pStyle w:val="ListParagraph"/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left="425" w:hanging="425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left="425" w:hanging="425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Персональные данные не являются специальными или биометрическими, и не относятся к общедоступным.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425" w:hanging="425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left="425" w:hanging="42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Цели обработки персональных данных: ответы Оператора на запросы, полученные им через форму обратной связи на Сайте.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425" w:hanging="425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left="425" w:hanging="42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Сайт использует файлы </w:t>
      </w:r>
      <w:hyperlink r:id="rId3">
        <w:r>
          <w:rPr>
            <w:rStyle w:val="InternetLink"/>
            <w:rFonts w:eastAsia="Times New Roman" w:cs="Times New Roman" w:ascii="Times New Roman" w:hAnsi="Times New Roman"/>
            <w:lang w:val="en-US" w:eastAsia="ru-RU"/>
          </w:rPr>
          <w:t>cookies</w:t>
        </w:r>
      </w:hyperlink>
      <w:r>
        <w:rPr>
          <w:rFonts w:eastAsia="Times New Roman" w:cs="Times New Roman" w:ascii="Times New Roman" w:hAnsi="Times New Roman"/>
          <w:lang w:eastAsia="ru-RU"/>
        </w:rPr>
        <w:t xml:space="preserve"> для отслеживания частоты посещаемости Сайта его пользователем; отслеживания способов использования пользователем Сайта и/или его контента; выявления типа и вида контента, который является популярными среди пользователей; определения места нахождения Пользователя. Пользователь также дает свое согласие на использование Оператором информации, полученной о Пользователе в результате использования файлов </w:t>
      </w:r>
      <w:r>
        <w:rPr>
          <w:rFonts w:eastAsia="Times New Roman" w:cs="Times New Roman" w:ascii="Times New Roman" w:hAnsi="Times New Roman"/>
          <w:lang w:val="en-US" w:eastAsia="ru-RU"/>
        </w:rPr>
        <w:t>cookies</w:t>
      </w:r>
      <w:r>
        <w:rPr>
          <w:rFonts w:eastAsia="Times New Roman" w:cs="Times New Roman" w:ascii="Times New Roman" w:hAnsi="Times New Roman"/>
          <w:lang w:eastAsia="ru-RU"/>
        </w:rPr>
        <w:t>, для целей, указанных в п. 5 Согласия.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425" w:hanging="425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left="425" w:hanging="42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 ходе обработки персональных данных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425" w:hanging="425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left="425" w:hanging="42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Обработка персональных данных может быть прекращена по запросу субъекта персональных данных или до достижения целей обработки персональных данных в соответствии с Согласием.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425" w:hanging="425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left="425" w:hanging="42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Согласие может быть отозвано субъектом персональных данных или его представителем путем направления письменного заявления Оператору.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425" w:hanging="425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left="425" w:hanging="42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законодательстве РФ.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left="425" w:hanging="425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Согласие действует все время до момента прекращения обработки персональных данных в соответствии с п.8 Согласия</w:t>
      </w:r>
      <w:bookmarkStart w:id="0" w:name="_GoBack"/>
      <w:bookmarkEnd w:id="0"/>
      <w:r>
        <w:rPr>
          <w:rFonts w:eastAsia="Times New Roman" w:cs="Times New Roman" w:ascii="Times New Roman" w:hAnsi="Times New Roman"/>
          <w:lang w:eastAsia="ru-RU"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425" w:hanging="425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93caa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793caa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793caa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793caa"/>
    <w:rPr>
      <w:rFonts w:ascii="Segoe UI" w:hAnsi="Segoe UI" w:cs="Segoe UI"/>
      <w:sz w:val="18"/>
      <w:szCs w:val="1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93caa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793ca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793caa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93c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ddomovoy.ru/privacy/" TargetMode="External"/><Relationship Id="rId3" Type="http://schemas.openxmlformats.org/officeDocument/2006/relationships/hyperlink" Target="https://tddomovoy.ru/cookie-policy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LibreOffice/7.3.7.2$Linux_X86_64 LibreOffice_project/30$Build-2</Application>
  <AppVersion>15.0000</AppVersion>
  <Pages>1</Pages>
  <Words>340</Words>
  <Characters>2448</Characters>
  <CharactersWithSpaces>2768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2024-05-21T14:44:00Z</dcterms:created>
  <dc:creator>Богомолова Евгения Сергеевна</dc:creator>
  <dc:description/>
  <dc:language>en-US</dc:language>
  <cp:lastModifiedBy/>
  <dcterms:modified xsi:type="dcterms:W3CDTF">2024-07-30T15:44:03Z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